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EF497" w14:textId="77777777" w:rsidR="000707A0" w:rsidRPr="00EA2A29" w:rsidRDefault="000707A0" w:rsidP="000707A0">
      <w:pPr>
        <w:tabs>
          <w:tab w:val="left" w:pos="315"/>
        </w:tabs>
        <w:spacing w:after="0" w:line="360" w:lineRule="auto"/>
        <w:rPr>
          <w:rFonts w:ascii="Times New Roman" w:hAnsi="Times New Roman" w:cs="Times New Roman"/>
        </w:rPr>
      </w:pPr>
      <w:r w:rsidRPr="00EA2A29">
        <w:rPr>
          <w:rFonts w:ascii="Times New Roman" w:hAnsi="Times New Roman" w:cs="Times New Roman"/>
        </w:rPr>
        <w:t>Değerli Paydaşımız,</w:t>
      </w:r>
    </w:p>
    <w:p w14:paraId="37DA33FA" w14:textId="77777777" w:rsidR="000707A0" w:rsidRPr="00EA2A29" w:rsidRDefault="000707A0" w:rsidP="000707A0">
      <w:pPr>
        <w:tabs>
          <w:tab w:val="left" w:pos="315"/>
        </w:tabs>
        <w:spacing w:after="0" w:line="360" w:lineRule="auto"/>
        <w:jc w:val="both"/>
        <w:rPr>
          <w:rFonts w:ascii="Times New Roman" w:hAnsi="Times New Roman" w:cs="Times New Roman"/>
        </w:rPr>
      </w:pPr>
      <w:r w:rsidRPr="00EA2A29">
        <w:rPr>
          <w:rFonts w:ascii="Times New Roman" w:hAnsi="Times New Roman" w:cs="Times New Roman"/>
        </w:rPr>
        <w:t>Bu anket Kayseri Üniversitesi ile kurmuş olduğunuz tedarik ilişkisindeki memnuniyet durumunuzu ölçmek ve hizmet kalitemizi iyileştirmek için yapılmaktadır. Anket sonuçlarının sadece üniversitenin kalite güvencesi çalışmaları kapsamında kullanılacağını ve tüm bilgilerin gizli kalacağını belirtir, katkılarınızdan dolayı teşekkür ederiz.</w:t>
      </w:r>
    </w:p>
    <w:p w14:paraId="4908BF9B" w14:textId="77777777" w:rsidR="000707A0" w:rsidRPr="00EA2A29" w:rsidRDefault="000707A0" w:rsidP="000707A0">
      <w:pPr>
        <w:tabs>
          <w:tab w:val="left" w:pos="315"/>
        </w:tabs>
        <w:spacing w:after="0" w:line="240" w:lineRule="auto"/>
        <w:rPr>
          <w:rFonts w:ascii="Times New Roman" w:hAnsi="Times New Roman" w:cs="Times New Roman"/>
        </w:rPr>
      </w:pPr>
    </w:p>
    <w:p w14:paraId="6FAB8994" w14:textId="77777777" w:rsidR="000707A0" w:rsidRPr="00EA2A29" w:rsidRDefault="000707A0" w:rsidP="000707A0">
      <w:pPr>
        <w:spacing w:after="0" w:line="240" w:lineRule="auto"/>
        <w:rPr>
          <w:rFonts w:ascii="Times New Roman" w:hAnsi="Times New Roman" w:cs="Times New Roman"/>
        </w:rPr>
      </w:pPr>
    </w:p>
    <w:p w14:paraId="22C9DEAA" w14:textId="77777777" w:rsidR="000707A0" w:rsidRPr="00EA2A29" w:rsidRDefault="000707A0" w:rsidP="000707A0">
      <w:pPr>
        <w:spacing w:after="0" w:line="240" w:lineRule="auto"/>
        <w:rPr>
          <w:rFonts w:ascii="Times New Roman" w:hAnsi="Times New Roman" w:cs="Times New Roman"/>
        </w:rPr>
      </w:pPr>
    </w:p>
    <w:p w14:paraId="356FE8D0" w14:textId="77777777" w:rsidR="000707A0" w:rsidRPr="00EA2A29" w:rsidRDefault="000707A0" w:rsidP="000707A0">
      <w:pPr>
        <w:spacing w:after="0" w:line="240" w:lineRule="auto"/>
        <w:rPr>
          <w:rFonts w:ascii="Times New Roman" w:hAnsi="Times New Roman" w:cs="Times New Roman"/>
        </w:rPr>
      </w:pPr>
    </w:p>
    <w:tbl>
      <w:tblPr>
        <w:tblStyle w:val="TabloKlavuzu"/>
        <w:tblW w:w="14515" w:type="dxa"/>
        <w:jc w:val="center"/>
        <w:tblLook w:val="04A0" w:firstRow="1" w:lastRow="0" w:firstColumn="1" w:lastColumn="0" w:noHBand="0" w:noVBand="1"/>
      </w:tblPr>
      <w:tblGrid>
        <w:gridCol w:w="876"/>
        <w:gridCol w:w="5324"/>
        <w:gridCol w:w="876"/>
        <w:gridCol w:w="1561"/>
        <w:gridCol w:w="1561"/>
        <w:gridCol w:w="1561"/>
        <w:gridCol w:w="1378"/>
        <w:gridCol w:w="1378"/>
      </w:tblGrid>
      <w:tr w:rsidR="000707A0" w:rsidRPr="00EA2A29" w14:paraId="2E8FD37F" w14:textId="77777777" w:rsidTr="00052460">
        <w:trPr>
          <w:jc w:val="center"/>
        </w:trPr>
        <w:tc>
          <w:tcPr>
            <w:tcW w:w="14515" w:type="dxa"/>
            <w:gridSpan w:val="8"/>
            <w:vAlign w:val="center"/>
          </w:tcPr>
          <w:p w14:paraId="2143513A" w14:textId="77777777" w:rsidR="000707A0" w:rsidRPr="00EA2A29" w:rsidRDefault="000707A0" w:rsidP="00052460">
            <w:pPr>
              <w:rPr>
                <w:rFonts w:ascii="Times New Roman" w:hAnsi="Times New Roman" w:cs="Times New Roman"/>
                <w:b/>
                <w:bCs/>
              </w:rPr>
            </w:pPr>
            <w:r w:rsidRPr="00EA2A29">
              <w:rPr>
                <w:rStyle w:val="Gl"/>
                <w:rFonts w:ascii="Times New Roman" w:hAnsi="Times New Roman" w:cs="Times New Roman"/>
                <w:b w:val="0"/>
                <w:bCs w:val="0"/>
                <w:color w:val="000000" w:themeColor="text1"/>
              </w:rPr>
              <w:t>Kayseri Üniversitesi;</w:t>
            </w:r>
          </w:p>
        </w:tc>
      </w:tr>
      <w:tr w:rsidR="000707A0" w:rsidRPr="00EA2A29" w14:paraId="491F4A23" w14:textId="77777777" w:rsidTr="00052460">
        <w:trPr>
          <w:jc w:val="center"/>
        </w:trPr>
        <w:tc>
          <w:tcPr>
            <w:tcW w:w="854" w:type="dxa"/>
            <w:vAlign w:val="center"/>
          </w:tcPr>
          <w:p w14:paraId="5EB1762B" w14:textId="77777777" w:rsidR="000707A0" w:rsidRPr="00EA2A29" w:rsidRDefault="000707A0" w:rsidP="00052460">
            <w:pPr>
              <w:jc w:val="center"/>
              <w:rPr>
                <w:rFonts w:ascii="Times New Roman" w:hAnsi="Times New Roman" w:cs="Times New Roman"/>
              </w:rPr>
            </w:pPr>
            <w:r w:rsidRPr="00EA2A29">
              <w:rPr>
                <w:rStyle w:val="Gl"/>
                <w:rFonts w:ascii="Times New Roman" w:hAnsi="Times New Roman" w:cs="Times New Roman"/>
                <w:color w:val="000000" w:themeColor="text1"/>
              </w:rPr>
              <w:t>Madde No</w:t>
            </w:r>
          </w:p>
        </w:tc>
        <w:tc>
          <w:tcPr>
            <w:tcW w:w="5965" w:type="dxa"/>
            <w:vAlign w:val="center"/>
          </w:tcPr>
          <w:p w14:paraId="590F30F4" w14:textId="77777777" w:rsidR="000707A0" w:rsidRPr="00EA2A29" w:rsidRDefault="000707A0" w:rsidP="00052460">
            <w:pPr>
              <w:jc w:val="center"/>
              <w:rPr>
                <w:rFonts w:ascii="Times New Roman" w:hAnsi="Times New Roman" w:cs="Times New Roman"/>
              </w:rPr>
            </w:pPr>
            <w:r w:rsidRPr="00EA2A29">
              <w:rPr>
                <w:rStyle w:val="Gl"/>
                <w:rFonts w:ascii="Times New Roman" w:hAnsi="Times New Roman" w:cs="Times New Roman"/>
                <w:color w:val="000000" w:themeColor="text1"/>
              </w:rPr>
              <w:t>Maddeler</w:t>
            </w:r>
          </w:p>
        </w:tc>
        <w:tc>
          <w:tcPr>
            <w:tcW w:w="816" w:type="dxa"/>
            <w:vAlign w:val="center"/>
          </w:tcPr>
          <w:p w14:paraId="36D5D89B"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Fikrim Yok</w:t>
            </w:r>
          </w:p>
        </w:tc>
        <w:tc>
          <w:tcPr>
            <w:tcW w:w="1439" w:type="dxa"/>
            <w:vAlign w:val="center"/>
          </w:tcPr>
          <w:p w14:paraId="44E39597"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Kesinlikle Katılmıyorum</w:t>
            </w:r>
          </w:p>
        </w:tc>
        <w:tc>
          <w:tcPr>
            <w:tcW w:w="1439" w:type="dxa"/>
            <w:vAlign w:val="center"/>
          </w:tcPr>
          <w:p w14:paraId="69EE8F2E"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Katılmıyorum</w:t>
            </w:r>
          </w:p>
        </w:tc>
        <w:tc>
          <w:tcPr>
            <w:tcW w:w="1439" w:type="dxa"/>
            <w:vAlign w:val="center"/>
          </w:tcPr>
          <w:p w14:paraId="7FF7C2EE"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Kısmen Katılıyorum/ Kısmen Katılmıyorum</w:t>
            </w:r>
          </w:p>
        </w:tc>
        <w:tc>
          <w:tcPr>
            <w:tcW w:w="1276" w:type="dxa"/>
            <w:vAlign w:val="center"/>
          </w:tcPr>
          <w:p w14:paraId="5EFE21E4"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Katılıyorum</w:t>
            </w:r>
          </w:p>
        </w:tc>
        <w:tc>
          <w:tcPr>
            <w:tcW w:w="1287" w:type="dxa"/>
            <w:vAlign w:val="center"/>
          </w:tcPr>
          <w:p w14:paraId="5667045D"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Kesinlikle Katılıyorum</w:t>
            </w:r>
          </w:p>
        </w:tc>
      </w:tr>
      <w:tr w:rsidR="000707A0" w:rsidRPr="00EA2A29" w14:paraId="5138DAA8" w14:textId="77777777" w:rsidTr="00052460">
        <w:trPr>
          <w:jc w:val="center"/>
        </w:trPr>
        <w:tc>
          <w:tcPr>
            <w:tcW w:w="854" w:type="dxa"/>
            <w:vAlign w:val="center"/>
          </w:tcPr>
          <w:p w14:paraId="506BFF33" w14:textId="77777777" w:rsidR="000707A0" w:rsidRPr="00EA2A29" w:rsidRDefault="000707A0" w:rsidP="00052460">
            <w:pPr>
              <w:jc w:val="center"/>
              <w:rPr>
                <w:rFonts w:ascii="Times New Roman" w:hAnsi="Times New Roman" w:cs="Times New Roman"/>
              </w:rPr>
            </w:pPr>
            <w:r w:rsidRPr="00EA2A29">
              <w:rPr>
                <w:rStyle w:val="Gl"/>
                <w:rFonts w:ascii="Times New Roman" w:hAnsi="Times New Roman" w:cs="Times New Roman"/>
                <w:color w:val="000000" w:themeColor="text1"/>
              </w:rPr>
              <w:t>1.</w:t>
            </w:r>
          </w:p>
        </w:tc>
        <w:tc>
          <w:tcPr>
            <w:tcW w:w="5965" w:type="dxa"/>
            <w:vAlign w:val="center"/>
          </w:tcPr>
          <w:p w14:paraId="5A2A233D"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Birim personeline ulaşım kolaydır.</w:t>
            </w:r>
          </w:p>
        </w:tc>
        <w:tc>
          <w:tcPr>
            <w:tcW w:w="816" w:type="dxa"/>
          </w:tcPr>
          <w:p w14:paraId="1D96C197"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B8D7CF2"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DFF278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009B66A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64BE69B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77E96E49"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61B1F715" w14:textId="77777777" w:rsidTr="00052460">
        <w:trPr>
          <w:jc w:val="center"/>
        </w:trPr>
        <w:tc>
          <w:tcPr>
            <w:tcW w:w="854" w:type="dxa"/>
            <w:vAlign w:val="center"/>
          </w:tcPr>
          <w:p w14:paraId="0D294DDB" w14:textId="77777777" w:rsidR="000707A0" w:rsidRPr="00EA2A29" w:rsidRDefault="000707A0" w:rsidP="00052460">
            <w:pPr>
              <w:jc w:val="center"/>
              <w:rPr>
                <w:rFonts w:ascii="Times New Roman" w:hAnsi="Times New Roman" w:cs="Times New Roman"/>
              </w:rPr>
            </w:pPr>
            <w:r w:rsidRPr="00EA2A29">
              <w:rPr>
                <w:rStyle w:val="Gl"/>
                <w:rFonts w:ascii="Times New Roman" w:hAnsi="Times New Roman" w:cs="Times New Roman"/>
                <w:color w:val="000000" w:themeColor="text1"/>
              </w:rPr>
              <w:t>2.</w:t>
            </w:r>
          </w:p>
        </w:tc>
        <w:tc>
          <w:tcPr>
            <w:tcW w:w="5965" w:type="dxa"/>
            <w:vAlign w:val="center"/>
          </w:tcPr>
          <w:p w14:paraId="049C707A"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Birim personelinin tutum ve davranışları makuldür.</w:t>
            </w:r>
          </w:p>
        </w:tc>
        <w:tc>
          <w:tcPr>
            <w:tcW w:w="816" w:type="dxa"/>
          </w:tcPr>
          <w:p w14:paraId="0093A85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BAE48B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28290514"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8B498B9"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5353BD7C"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4E99147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453B4BE7" w14:textId="77777777" w:rsidTr="00052460">
        <w:trPr>
          <w:jc w:val="center"/>
        </w:trPr>
        <w:tc>
          <w:tcPr>
            <w:tcW w:w="854" w:type="dxa"/>
            <w:vAlign w:val="center"/>
          </w:tcPr>
          <w:p w14:paraId="0360DE23" w14:textId="77777777" w:rsidR="000707A0" w:rsidRPr="00EA2A29" w:rsidRDefault="000707A0" w:rsidP="00052460">
            <w:pPr>
              <w:jc w:val="center"/>
              <w:rPr>
                <w:rFonts w:ascii="Times New Roman" w:hAnsi="Times New Roman" w:cs="Times New Roman"/>
              </w:rPr>
            </w:pPr>
            <w:r w:rsidRPr="00EA2A29">
              <w:rPr>
                <w:rStyle w:val="Gl"/>
                <w:rFonts w:ascii="Times New Roman" w:hAnsi="Times New Roman" w:cs="Times New Roman"/>
                <w:color w:val="000000" w:themeColor="text1"/>
              </w:rPr>
              <w:t>3.</w:t>
            </w:r>
          </w:p>
        </w:tc>
        <w:tc>
          <w:tcPr>
            <w:tcW w:w="5965" w:type="dxa"/>
            <w:vAlign w:val="center"/>
          </w:tcPr>
          <w:p w14:paraId="3636A1B5"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İlgili bilgi ve dokümanlara ulaşabilme kolaylığı sağlanmaktadır.</w:t>
            </w:r>
          </w:p>
        </w:tc>
        <w:tc>
          <w:tcPr>
            <w:tcW w:w="816" w:type="dxa"/>
          </w:tcPr>
          <w:p w14:paraId="68E6710C"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B8BC075"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B63464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5A8D1DA3"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72B6E76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6DD9526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0430A91D" w14:textId="77777777" w:rsidTr="00052460">
        <w:trPr>
          <w:jc w:val="center"/>
        </w:trPr>
        <w:tc>
          <w:tcPr>
            <w:tcW w:w="854" w:type="dxa"/>
            <w:vAlign w:val="center"/>
          </w:tcPr>
          <w:p w14:paraId="0EDBBAF5" w14:textId="77777777" w:rsidR="000707A0" w:rsidRPr="00EA2A29" w:rsidRDefault="000707A0" w:rsidP="00052460">
            <w:pPr>
              <w:jc w:val="center"/>
              <w:rPr>
                <w:rFonts w:ascii="Times New Roman" w:hAnsi="Times New Roman" w:cs="Times New Roman"/>
              </w:rPr>
            </w:pPr>
            <w:r w:rsidRPr="00EA2A29">
              <w:rPr>
                <w:rStyle w:val="Gl"/>
                <w:rFonts w:ascii="Times New Roman" w:hAnsi="Times New Roman" w:cs="Times New Roman"/>
                <w:color w:val="000000" w:themeColor="text1"/>
              </w:rPr>
              <w:t>4.</w:t>
            </w:r>
          </w:p>
        </w:tc>
        <w:tc>
          <w:tcPr>
            <w:tcW w:w="5965" w:type="dxa"/>
            <w:vAlign w:val="center"/>
          </w:tcPr>
          <w:p w14:paraId="1E9FFAE9" w14:textId="77777777" w:rsidR="000707A0" w:rsidRPr="00EA2A29" w:rsidRDefault="000707A0" w:rsidP="00052460">
            <w:pPr>
              <w:rPr>
                <w:rFonts w:ascii="Times New Roman" w:hAnsi="Times New Roman" w:cs="Times New Roman"/>
              </w:rPr>
            </w:pPr>
            <w:proofErr w:type="gramStart"/>
            <w:r w:rsidRPr="00EA2A29">
              <w:rPr>
                <w:rFonts w:ascii="Times New Roman" w:hAnsi="Times New Roman" w:cs="Times New Roman"/>
              </w:rPr>
              <w:t>Hakkediş</w:t>
            </w:r>
            <w:proofErr w:type="gramEnd"/>
            <w:r w:rsidRPr="00EA2A29">
              <w:rPr>
                <w:rFonts w:ascii="Times New Roman" w:hAnsi="Times New Roman" w:cs="Times New Roman"/>
              </w:rPr>
              <w:t xml:space="preserve"> ve ödemeler zamanında yapılmaktadır.</w:t>
            </w:r>
          </w:p>
        </w:tc>
        <w:tc>
          <w:tcPr>
            <w:tcW w:w="816" w:type="dxa"/>
          </w:tcPr>
          <w:p w14:paraId="7A696F1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9D6E8BF"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04ABADC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935415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1B1989D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3DC9DD04"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50635397" w14:textId="77777777" w:rsidTr="00052460">
        <w:trPr>
          <w:jc w:val="center"/>
        </w:trPr>
        <w:tc>
          <w:tcPr>
            <w:tcW w:w="854" w:type="dxa"/>
            <w:vAlign w:val="center"/>
          </w:tcPr>
          <w:p w14:paraId="59D47C06"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5.</w:t>
            </w:r>
          </w:p>
        </w:tc>
        <w:tc>
          <w:tcPr>
            <w:tcW w:w="5965" w:type="dxa"/>
            <w:vAlign w:val="center"/>
          </w:tcPr>
          <w:p w14:paraId="47A6DEC0"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İşleri yürütürken engel çıkmamaktadır.</w:t>
            </w:r>
          </w:p>
        </w:tc>
        <w:tc>
          <w:tcPr>
            <w:tcW w:w="816" w:type="dxa"/>
          </w:tcPr>
          <w:p w14:paraId="67BC4D2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DE8D677"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28787264"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2FC9340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54DDD83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5DBDAB59"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3D2A3D36" w14:textId="77777777" w:rsidTr="00052460">
        <w:trPr>
          <w:jc w:val="center"/>
        </w:trPr>
        <w:tc>
          <w:tcPr>
            <w:tcW w:w="854" w:type="dxa"/>
            <w:vAlign w:val="center"/>
          </w:tcPr>
          <w:p w14:paraId="0D8AB508"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6.</w:t>
            </w:r>
          </w:p>
        </w:tc>
        <w:tc>
          <w:tcPr>
            <w:tcW w:w="5965" w:type="dxa"/>
            <w:vAlign w:val="center"/>
          </w:tcPr>
          <w:p w14:paraId="1D4F99F9"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Çıkabilecek sorunlara karşı çözüm üretebilme mekanizması vardır.</w:t>
            </w:r>
          </w:p>
        </w:tc>
        <w:tc>
          <w:tcPr>
            <w:tcW w:w="816" w:type="dxa"/>
          </w:tcPr>
          <w:p w14:paraId="11D2A36D"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58D44864"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2E9FC3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57DCCA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06211A7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3F01A52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3DCBE71F" w14:textId="77777777" w:rsidTr="00052460">
        <w:trPr>
          <w:jc w:val="center"/>
        </w:trPr>
        <w:tc>
          <w:tcPr>
            <w:tcW w:w="854" w:type="dxa"/>
            <w:vAlign w:val="center"/>
          </w:tcPr>
          <w:p w14:paraId="187B0B40"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7.</w:t>
            </w:r>
          </w:p>
        </w:tc>
        <w:tc>
          <w:tcPr>
            <w:tcW w:w="5965" w:type="dxa"/>
            <w:vAlign w:val="center"/>
          </w:tcPr>
          <w:p w14:paraId="436B466E"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Faaliyetleriyle ilgili kamuoyunu bilgilendirir.</w:t>
            </w:r>
          </w:p>
        </w:tc>
        <w:tc>
          <w:tcPr>
            <w:tcW w:w="816" w:type="dxa"/>
          </w:tcPr>
          <w:p w14:paraId="0579BBF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2A2B8EBA"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40F334F"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630515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76AC4E5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4B45549D"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1359329C" w14:textId="77777777" w:rsidTr="00052460">
        <w:trPr>
          <w:jc w:val="center"/>
        </w:trPr>
        <w:tc>
          <w:tcPr>
            <w:tcW w:w="854" w:type="dxa"/>
            <w:vAlign w:val="center"/>
          </w:tcPr>
          <w:p w14:paraId="526E732B"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8.</w:t>
            </w:r>
          </w:p>
        </w:tc>
        <w:tc>
          <w:tcPr>
            <w:tcW w:w="5965" w:type="dxa"/>
            <w:vAlign w:val="center"/>
          </w:tcPr>
          <w:p w14:paraId="72450977"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Fırsatlar adil ve şeffaf olarak duyurulmaktadır.</w:t>
            </w:r>
          </w:p>
        </w:tc>
        <w:tc>
          <w:tcPr>
            <w:tcW w:w="816" w:type="dxa"/>
          </w:tcPr>
          <w:p w14:paraId="5D891A0F"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FB986CA"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B74EF5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100DBAB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79BFB79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4AF425C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60FEB63E" w14:textId="77777777" w:rsidTr="00052460">
        <w:trPr>
          <w:jc w:val="center"/>
        </w:trPr>
        <w:tc>
          <w:tcPr>
            <w:tcW w:w="854" w:type="dxa"/>
            <w:vAlign w:val="center"/>
          </w:tcPr>
          <w:p w14:paraId="5FF747D0"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9.</w:t>
            </w:r>
          </w:p>
        </w:tc>
        <w:tc>
          <w:tcPr>
            <w:tcW w:w="5965" w:type="dxa"/>
            <w:vAlign w:val="center"/>
          </w:tcPr>
          <w:p w14:paraId="2C8AD8CC"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Etkin tanıtım, bilgilendirme ve iletişim faaliyetleri yürütmektedir.</w:t>
            </w:r>
          </w:p>
        </w:tc>
        <w:tc>
          <w:tcPr>
            <w:tcW w:w="816" w:type="dxa"/>
          </w:tcPr>
          <w:p w14:paraId="65ABC29A"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09558C8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31FBDC53"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26401D1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04A9CDE3"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014C239C"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2EBB6E59" w14:textId="77777777" w:rsidTr="00052460">
        <w:trPr>
          <w:jc w:val="center"/>
        </w:trPr>
        <w:tc>
          <w:tcPr>
            <w:tcW w:w="854" w:type="dxa"/>
            <w:vAlign w:val="center"/>
          </w:tcPr>
          <w:p w14:paraId="26A24690"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10.</w:t>
            </w:r>
          </w:p>
        </w:tc>
        <w:tc>
          <w:tcPr>
            <w:tcW w:w="5965" w:type="dxa"/>
            <w:vAlign w:val="center"/>
          </w:tcPr>
          <w:p w14:paraId="3A79BFAE"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Sürekli iyileştirme yaklaşımını benimser.</w:t>
            </w:r>
          </w:p>
        </w:tc>
        <w:tc>
          <w:tcPr>
            <w:tcW w:w="816" w:type="dxa"/>
          </w:tcPr>
          <w:p w14:paraId="6BBB46F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0A9F040C"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116AF364"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F07EB3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7DD6828D"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295B4D91"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3238886F" w14:textId="77777777" w:rsidTr="00052460">
        <w:trPr>
          <w:jc w:val="center"/>
        </w:trPr>
        <w:tc>
          <w:tcPr>
            <w:tcW w:w="854" w:type="dxa"/>
            <w:vAlign w:val="center"/>
          </w:tcPr>
          <w:p w14:paraId="6785086C"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11.</w:t>
            </w:r>
          </w:p>
        </w:tc>
        <w:tc>
          <w:tcPr>
            <w:tcW w:w="5965" w:type="dxa"/>
            <w:vAlign w:val="center"/>
          </w:tcPr>
          <w:p w14:paraId="75A10AFF"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Yöneticilerine erişim kolaydır.</w:t>
            </w:r>
          </w:p>
        </w:tc>
        <w:tc>
          <w:tcPr>
            <w:tcW w:w="816" w:type="dxa"/>
          </w:tcPr>
          <w:p w14:paraId="3E2FCAD4"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A84F9F6"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A762F2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52FAD9E2"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7C85853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2954B88B"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49FDC3DF" w14:textId="77777777" w:rsidTr="00052460">
        <w:trPr>
          <w:jc w:val="center"/>
        </w:trPr>
        <w:tc>
          <w:tcPr>
            <w:tcW w:w="854" w:type="dxa"/>
            <w:vAlign w:val="center"/>
          </w:tcPr>
          <w:p w14:paraId="3DD6DF4B"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12.</w:t>
            </w:r>
          </w:p>
        </w:tc>
        <w:tc>
          <w:tcPr>
            <w:tcW w:w="5965" w:type="dxa"/>
            <w:vAlign w:val="center"/>
          </w:tcPr>
          <w:p w14:paraId="77411955" w14:textId="77777777" w:rsidR="000707A0" w:rsidRPr="00EA2A29" w:rsidRDefault="000707A0" w:rsidP="00052460">
            <w:pPr>
              <w:rPr>
                <w:rFonts w:ascii="Times New Roman" w:hAnsi="Times New Roman" w:cs="Times New Roman"/>
              </w:rPr>
            </w:pPr>
            <w:r w:rsidRPr="00EA2A29">
              <w:rPr>
                <w:rFonts w:ascii="Times New Roman" w:hAnsi="Times New Roman" w:cs="Times New Roman"/>
              </w:rPr>
              <w:t>Yeniliğe ve değişime açık bir kurumdur.</w:t>
            </w:r>
          </w:p>
        </w:tc>
        <w:tc>
          <w:tcPr>
            <w:tcW w:w="816" w:type="dxa"/>
          </w:tcPr>
          <w:p w14:paraId="1775D0F6"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1DDE233E"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6DFACC00"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9710AF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10BEA663"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7D01D2B7"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r w:rsidR="000707A0" w:rsidRPr="00EA2A29" w14:paraId="06B6E999" w14:textId="77777777" w:rsidTr="00052460">
        <w:trPr>
          <w:jc w:val="center"/>
        </w:trPr>
        <w:tc>
          <w:tcPr>
            <w:tcW w:w="854" w:type="dxa"/>
            <w:vAlign w:val="center"/>
          </w:tcPr>
          <w:p w14:paraId="27501290" w14:textId="77777777" w:rsidR="000707A0" w:rsidRPr="00EA2A29" w:rsidRDefault="000707A0" w:rsidP="00052460">
            <w:pPr>
              <w:jc w:val="center"/>
              <w:rPr>
                <w:rFonts w:ascii="Times New Roman" w:hAnsi="Times New Roman" w:cs="Times New Roman"/>
                <w:b/>
                <w:bCs/>
              </w:rPr>
            </w:pPr>
            <w:r w:rsidRPr="00EA2A29">
              <w:rPr>
                <w:rFonts w:ascii="Times New Roman" w:hAnsi="Times New Roman" w:cs="Times New Roman"/>
                <w:b/>
                <w:bCs/>
              </w:rPr>
              <w:t>13.</w:t>
            </w:r>
          </w:p>
        </w:tc>
        <w:tc>
          <w:tcPr>
            <w:tcW w:w="5965" w:type="dxa"/>
            <w:vAlign w:val="center"/>
          </w:tcPr>
          <w:p w14:paraId="45E4DBE7" w14:textId="77777777" w:rsidR="000707A0" w:rsidRPr="00EA2A29" w:rsidRDefault="000707A0" w:rsidP="00052460">
            <w:pPr>
              <w:tabs>
                <w:tab w:val="left" w:pos="7425"/>
              </w:tabs>
              <w:rPr>
                <w:rFonts w:ascii="Times New Roman" w:hAnsi="Times New Roman" w:cs="Times New Roman"/>
              </w:rPr>
            </w:pPr>
            <w:r w:rsidRPr="00EA2A29">
              <w:rPr>
                <w:rFonts w:ascii="Times New Roman" w:hAnsi="Times New Roman" w:cs="Times New Roman"/>
              </w:rPr>
              <w:t>Genel olarak kurum ile çalışmaktan memnunum.</w:t>
            </w:r>
          </w:p>
        </w:tc>
        <w:tc>
          <w:tcPr>
            <w:tcW w:w="816" w:type="dxa"/>
          </w:tcPr>
          <w:p w14:paraId="77D51298"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4373DB7"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16476FEC"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439" w:type="dxa"/>
          </w:tcPr>
          <w:p w14:paraId="4D9D6D6D"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76" w:type="dxa"/>
          </w:tcPr>
          <w:p w14:paraId="2B7BCD62"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c>
          <w:tcPr>
            <w:tcW w:w="1287" w:type="dxa"/>
          </w:tcPr>
          <w:p w14:paraId="4782F9D3" w14:textId="77777777" w:rsidR="000707A0" w:rsidRPr="00EA2A29" w:rsidRDefault="000707A0" w:rsidP="00052460">
            <w:pPr>
              <w:jc w:val="center"/>
              <w:rPr>
                <w:rFonts w:ascii="Times New Roman" w:hAnsi="Times New Roman" w:cs="Times New Roman"/>
              </w:rPr>
            </w:pPr>
            <w:r w:rsidRPr="00EA2A29">
              <w:rPr>
                <w:rFonts w:ascii="Times New Roman" w:hAnsi="Times New Roman" w:cs="Times New Roman"/>
                <w:b/>
                <w:bCs/>
              </w:rPr>
              <w:t>□</w:t>
            </w:r>
          </w:p>
        </w:tc>
      </w:tr>
    </w:tbl>
    <w:p w14:paraId="09A64BC8" w14:textId="2AB7927B" w:rsidR="00367FFC" w:rsidRPr="00EA2A29" w:rsidRDefault="00367FFC" w:rsidP="000707A0">
      <w:pPr>
        <w:tabs>
          <w:tab w:val="left" w:pos="7425"/>
        </w:tabs>
        <w:spacing w:after="0" w:line="240" w:lineRule="auto"/>
        <w:rPr>
          <w:rFonts w:ascii="Times New Roman" w:hAnsi="Times New Roman" w:cs="Times New Roman"/>
        </w:rPr>
      </w:pPr>
    </w:p>
    <w:sectPr w:rsidR="00367FFC" w:rsidRPr="00EA2A29" w:rsidSect="007320C5">
      <w:headerReference w:type="even" r:id="rId6"/>
      <w:headerReference w:type="default" r:id="rId7"/>
      <w:footerReference w:type="even" r:id="rId8"/>
      <w:footerReference w:type="default" r:id="rId9"/>
      <w:headerReference w:type="first" r:id="rId10"/>
      <w:footerReference w:type="first" r:id="rId11"/>
      <w:pgSz w:w="16838" w:h="11906" w:orient="landscape"/>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AF50" w14:textId="77777777" w:rsidR="00A64ADF" w:rsidRDefault="00A64ADF" w:rsidP="00FF08A6">
      <w:pPr>
        <w:spacing w:after="0" w:line="240" w:lineRule="auto"/>
      </w:pPr>
      <w:r>
        <w:separator/>
      </w:r>
    </w:p>
  </w:endnote>
  <w:endnote w:type="continuationSeparator" w:id="0">
    <w:p w14:paraId="3D1B6E32" w14:textId="77777777" w:rsidR="00A64ADF" w:rsidRDefault="00A64ADF"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BE86" w14:textId="77777777" w:rsidR="0005165A" w:rsidRDefault="000516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7"/>
      <w:gridCol w:w="7258"/>
    </w:tblGrid>
    <w:tr w:rsidR="00607331" w:rsidRPr="00607331" w14:paraId="668933C1" w14:textId="77777777" w:rsidTr="006678E4">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020AC3D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72083D76" w14:textId="24636FAF" w:rsidR="00151ABA" w:rsidRPr="00607331" w:rsidRDefault="00EA2A29"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412ACBB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21D5C8A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217E9538"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102F38D3" w14:textId="5C22356F"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7EA3A1F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89367C7"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26D2" w14:textId="77777777" w:rsidR="0005165A" w:rsidRDefault="000516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957E" w14:textId="77777777" w:rsidR="00A64ADF" w:rsidRDefault="00A64ADF" w:rsidP="00FF08A6">
      <w:pPr>
        <w:spacing w:after="0" w:line="240" w:lineRule="auto"/>
      </w:pPr>
      <w:r>
        <w:separator/>
      </w:r>
    </w:p>
  </w:footnote>
  <w:footnote w:type="continuationSeparator" w:id="0">
    <w:p w14:paraId="3BB1C414" w14:textId="77777777" w:rsidR="00A64ADF" w:rsidRDefault="00A64ADF"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F9A7E" w14:textId="77777777" w:rsidR="0005165A" w:rsidRDefault="000516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9"/>
      <w:gridCol w:w="7597"/>
      <w:gridCol w:w="2699"/>
      <w:gridCol w:w="1870"/>
    </w:tblGrid>
    <w:tr w:rsidR="003528CF" w:rsidRPr="00EA2A29" w14:paraId="1BAB8950" w14:textId="77777777" w:rsidTr="006678E4">
      <w:trPr>
        <w:trHeight w:hRule="exact" w:val="284"/>
        <w:jc w:val="center"/>
      </w:trPr>
      <w:tc>
        <w:tcPr>
          <w:tcW w:w="1560" w:type="dxa"/>
          <w:vMerge w:val="restart"/>
          <w:vAlign w:val="center"/>
        </w:tcPr>
        <w:p w14:paraId="11CC8D89" w14:textId="77777777" w:rsidR="00FF08A6" w:rsidRPr="00EA2A29" w:rsidRDefault="0068274F" w:rsidP="00586215">
          <w:pPr>
            <w:spacing w:after="0"/>
            <w:jc w:val="center"/>
            <w:rPr>
              <w:rFonts w:ascii="Times New Roman" w:eastAsia="Cambria" w:hAnsi="Times New Roman" w:cs="Times New Roman"/>
            </w:rPr>
          </w:pPr>
          <w:r w:rsidRPr="00EA2A29">
            <w:rPr>
              <w:rFonts w:ascii="Times New Roman" w:eastAsia="Cambria" w:hAnsi="Times New Roman" w:cs="Times New Roman"/>
            </w:rPr>
            <w:object w:dxaOrig="6637" w:dyaOrig="5688" w14:anchorId="66F70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6.75pt">
                <v:imagedata r:id="rId1" o:title="" croptop="-736f" cropbottom="-736f" cropleft="3781f" cropright="3151f"/>
              </v:shape>
              <o:OLEObject Type="Embed" ProgID="PBrush" ShapeID="_x0000_i1025" DrawAspect="Content" ObjectID="_1710674805" r:id="rId2"/>
            </w:object>
          </w:r>
        </w:p>
      </w:tc>
      <w:tc>
        <w:tcPr>
          <w:tcW w:w="5045" w:type="dxa"/>
          <w:vMerge w:val="restart"/>
          <w:vAlign w:val="center"/>
        </w:tcPr>
        <w:p w14:paraId="038F0973" w14:textId="77777777" w:rsidR="0005165A" w:rsidRDefault="000707A0" w:rsidP="0005165A">
          <w:pPr>
            <w:spacing w:after="0"/>
            <w:jc w:val="center"/>
            <w:rPr>
              <w:rFonts w:ascii="Times New Roman" w:eastAsia="Times New Roman" w:hAnsi="Times New Roman" w:cs="Times New Roman"/>
              <w:b/>
            </w:rPr>
          </w:pPr>
          <w:bookmarkStart w:id="0" w:name="_GoBack"/>
          <w:r w:rsidRPr="00EA2A29">
            <w:rPr>
              <w:rFonts w:ascii="Times New Roman" w:eastAsia="Times New Roman" w:hAnsi="Times New Roman" w:cs="Times New Roman"/>
              <w:b/>
            </w:rPr>
            <w:t>ÖĞRENCİ FAALİYETLERİ KOMİSYON BAŞKANLIĞI</w:t>
          </w:r>
          <w:r w:rsidR="0005165A">
            <w:rPr>
              <w:rFonts w:ascii="Times New Roman" w:eastAsia="Times New Roman" w:hAnsi="Times New Roman" w:cs="Times New Roman"/>
              <w:b/>
            </w:rPr>
            <w:t xml:space="preserve"> </w:t>
          </w:r>
        </w:p>
        <w:p w14:paraId="6F5E7478" w14:textId="3F323103" w:rsidR="000707A0" w:rsidRPr="00EA2A29" w:rsidRDefault="0005165A" w:rsidP="0005165A">
          <w:pPr>
            <w:spacing w:after="0"/>
            <w:jc w:val="center"/>
            <w:rPr>
              <w:rFonts w:ascii="Times New Roman" w:eastAsia="Times New Roman" w:hAnsi="Times New Roman" w:cs="Times New Roman"/>
              <w:b/>
            </w:rPr>
          </w:pPr>
          <w:r>
            <w:rPr>
              <w:rFonts w:ascii="Times New Roman" w:eastAsia="Times New Roman" w:hAnsi="Times New Roman" w:cs="Times New Roman"/>
              <w:b/>
            </w:rPr>
            <w:t>FİRMA MEMNUNİYET ANKETİ</w:t>
          </w:r>
          <w:r w:rsidR="000707A0" w:rsidRPr="00EA2A29">
            <w:rPr>
              <w:rFonts w:ascii="Times New Roman" w:eastAsia="Times New Roman" w:hAnsi="Times New Roman" w:cs="Times New Roman"/>
              <w:b/>
            </w:rPr>
            <w:t xml:space="preserve"> </w:t>
          </w:r>
          <w:bookmarkEnd w:id="0"/>
        </w:p>
      </w:tc>
      <w:tc>
        <w:tcPr>
          <w:tcW w:w="1792" w:type="dxa"/>
          <w:vAlign w:val="center"/>
        </w:tcPr>
        <w:p w14:paraId="15A7062C"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Doküman No</w:t>
          </w:r>
        </w:p>
      </w:tc>
      <w:tc>
        <w:tcPr>
          <w:tcW w:w="1242" w:type="dxa"/>
          <w:vAlign w:val="center"/>
        </w:tcPr>
        <w:p w14:paraId="43A49316" w14:textId="5C95F499" w:rsidR="00FF08A6" w:rsidRPr="00EA2A29" w:rsidRDefault="0095470F" w:rsidP="00586215">
          <w:pPr>
            <w:spacing w:line="240" w:lineRule="auto"/>
            <w:rPr>
              <w:rFonts w:ascii="Times New Roman" w:eastAsia="Times New Roman" w:hAnsi="Times New Roman" w:cs="Times New Roman"/>
            </w:rPr>
          </w:pPr>
          <w:r>
            <w:rPr>
              <w:rFonts w:ascii="Times New Roman" w:eastAsia="Times New Roman" w:hAnsi="Times New Roman" w:cs="Times New Roman"/>
            </w:rPr>
            <w:t>FR-</w:t>
          </w:r>
          <w:r w:rsidR="0005165A">
            <w:rPr>
              <w:rFonts w:ascii="Times New Roman" w:eastAsia="Times New Roman" w:hAnsi="Times New Roman" w:cs="Times New Roman"/>
            </w:rPr>
            <w:t>355</w:t>
          </w:r>
        </w:p>
      </w:tc>
    </w:tr>
    <w:tr w:rsidR="003528CF" w:rsidRPr="00EA2A29" w14:paraId="79997997" w14:textId="77777777" w:rsidTr="006678E4">
      <w:trPr>
        <w:trHeight w:hRule="exact" w:val="284"/>
        <w:jc w:val="center"/>
      </w:trPr>
      <w:tc>
        <w:tcPr>
          <w:tcW w:w="1560" w:type="dxa"/>
          <w:vMerge/>
          <w:vAlign w:val="center"/>
        </w:tcPr>
        <w:p w14:paraId="1EBF7F22"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337CF041"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5B19AA3B"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İlk Yayın Tarihi</w:t>
          </w:r>
        </w:p>
      </w:tc>
      <w:tc>
        <w:tcPr>
          <w:tcW w:w="1242" w:type="dxa"/>
          <w:vAlign w:val="center"/>
        </w:tcPr>
        <w:p w14:paraId="02A47141" w14:textId="32C1CCC8" w:rsidR="00FF08A6" w:rsidRPr="00EA2A29" w:rsidRDefault="0005165A" w:rsidP="000707A0">
          <w:pPr>
            <w:spacing w:line="240" w:lineRule="auto"/>
            <w:rPr>
              <w:rFonts w:ascii="Times New Roman" w:eastAsia="Times New Roman" w:hAnsi="Times New Roman" w:cs="Times New Roman"/>
            </w:rPr>
          </w:pPr>
          <w:r>
            <w:rPr>
              <w:rFonts w:ascii="Times New Roman" w:eastAsia="Times New Roman" w:hAnsi="Times New Roman" w:cs="Times New Roman"/>
            </w:rPr>
            <w:t>5</w:t>
          </w:r>
          <w:r w:rsidR="0095470F">
            <w:rPr>
              <w:rFonts w:ascii="Times New Roman" w:eastAsia="Times New Roman" w:hAnsi="Times New Roman" w:cs="Times New Roman"/>
            </w:rPr>
            <w:t>/04/2022</w:t>
          </w:r>
        </w:p>
      </w:tc>
    </w:tr>
    <w:tr w:rsidR="003528CF" w:rsidRPr="00EA2A29" w14:paraId="3389645D" w14:textId="77777777" w:rsidTr="006678E4">
      <w:trPr>
        <w:trHeight w:hRule="exact" w:val="284"/>
        <w:jc w:val="center"/>
      </w:trPr>
      <w:tc>
        <w:tcPr>
          <w:tcW w:w="1560" w:type="dxa"/>
          <w:vMerge/>
          <w:vAlign w:val="center"/>
        </w:tcPr>
        <w:p w14:paraId="0FDA91CB"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4F17CD92"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5F36360D"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Revizyon Tarihi</w:t>
          </w:r>
        </w:p>
      </w:tc>
      <w:tc>
        <w:tcPr>
          <w:tcW w:w="1242" w:type="dxa"/>
          <w:vAlign w:val="center"/>
        </w:tcPr>
        <w:p w14:paraId="3DC46CA9"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w:t>
          </w:r>
        </w:p>
      </w:tc>
    </w:tr>
    <w:tr w:rsidR="003528CF" w:rsidRPr="00EA2A29" w14:paraId="5DAE5481" w14:textId="77777777" w:rsidTr="006678E4">
      <w:trPr>
        <w:trHeight w:hRule="exact" w:val="284"/>
        <w:jc w:val="center"/>
      </w:trPr>
      <w:tc>
        <w:tcPr>
          <w:tcW w:w="1560" w:type="dxa"/>
          <w:vMerge/>
          <w:vAlign w:val="center"/>
        </w:tcPr>
        <w:p w14:paraId="38DC1CE0"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6F4C9616"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6826CC97"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Revizyon No</w:t>
          </w:r>
        </w:p>
      </w:tc>
      <w:tc>
        <w:tcPr>
          <w:tcW w:w="1242" w:type="dxa"/>
          <w:vAlign w:val="center"/>
        </w:tcPr>
        <w:p w14:paraId="3383ADC6" w14:textId="77777777" w:rsidR="00FF08A6" w:rsidRPr="00EA2A29" w:rsidRDefault="004E453B"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0</w:t>
          </w:r>
        </w:p>
      </w:tc>
    </w:tr>
    <w:tr w:rsidR="003528CF" w:rsidRPr="00EA2A29" w14:paraId="558E8F5A" w14:textId="77777777" w:rsidTr="006678E4">
      <w:trPr>
        <w:trHeight w:hRule="exact" w:val="284"/>
        <w:jc w:val="center"/>
      </w:trPr>
      <w:tc>
        <w:tcPr>
          <w:tcW w:w="1560" w:type="dxa"/>
          <w:vMerge/>
          <w:vAlign w:val="center"/>
        </w:tcPr>
        <w:p w14:paraId="03ECAEF6"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2A00BB88" w14:textId="77777777" w:rsidR="00FF08A6" w:rsidRPr="00EA2A29"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792711AA"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Sayfa No</w:t>
          </w:r>
        </w:p>
      </w:tc>
      <w:tc>
        <w:tcPr>
          <w:tcW w:w="1242" w:type="dxa"/>
          <w:vAlign w:val="center"/>
        </w:tcPr>
        <w:p w14:paraId="6ADDAEFA" w14:textId="77777777" w:rsidR="00FF08A6" w:rsidRPr="00EA2A29" w:rsidRDefault="00FF08A6" w:rsidP="00586215">
          <w:pPr>
            <w:spacing w:line="240" w:lineRule="auto"/>
            <w:rPr>
              <w:rFonts w:ascii="Times New Roman" w:eastAsia="Times New Roman" w:hAnsi="Times New Roman" w:cs="Times New Roman"/>
            </w:rPr>
          </w:pPr>
          <w:r w:rsidRPr="00EA2A29">
            <w:rPr>
              <w:rFonts w:ascii="Times New Roman" w:eastAsia="Times New Roman" w:hAnsi="Times New Roman" w:cs="Times New Roman"/>
            </w:rPr>
            <w:t>1/1</w:t>
          </w:r>
        </w:p>
      </w:tc>
    </w:tr>
  </w:tbl>
  <w:p w14:paraId="591E4423"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2F4D" w14:textId="77777777" w:rsidR="0005165A" w:rsidRDefault="00051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5165A"/>
    <w:rsid w:val="000707A0"/>
    <w:rsid w:val="000A10BA"/>
    <w:rsid w:val="00151ABA"/>
    <w:rsid w:val="002754A0"/>
    <w:rsid w:val="002E5890"/>
    <w:rsid w:val="00336BDC"/>
    <w:rsid w:val="00341090"/>
    <w:rsid w:val="003528CF"/>
    <w:rsid w:val="003578F2"/>
    <w:rsid w:val="00367FFC"/>
    <w:rsid w:val="003D0F6C"/>
    <w:rsid w:val="00411010"/>
    <w:rsid w:val="004605CF"/>
    <w:rsid w:val="0048082B"/>
    <w:rsid w:val="004E453B"/>
    <w:rsid w:val="005433B4"/>
    <w:rsid w:val="00554A93"/>
    <w:rsid w:val="005761A9"/>
    <w:rsid w:val="00586215"/>
    <w:rsid w:val="0060346E"/>
    <w:rsid w:val="00607331"/>
    <w:rsid w:val="006167D9"/>
    <w:rsid w:val="006678E4"/>
    <w:rsid w:val="0068274F"/>
    <w:rsid w:val="006D67AC"/>
    <w:rsid w:val="006F069E"/>
    <w:rsid w:val="007320C5"/>
    <w:rsid w:val="00814AFB"/>
    <w:rsid w:val="0083479D"/>
    <w:rsid w:val="008E3FF8"/>
    <w:rsid w:val="0095470F"/>
    <w:rsid w:val="00A33119"/>
    <w:rsid w:val="00A4726D"/>
    <w:rsid w:val="00A56B3D"/>
    <w:rsid w:val="00A64ADF"/>
    <w:rsid w:val="00AB075B"/>
    <w:rsid w:val="00AC62D1"/>
    <w:rsid w:val="00B63D44"/>
    <w:rsid w:val="00B8166F"/>
    <w:rsid w:val="00BB08FC"/>
    <w:rsid w:val="00BD2C6B"/>
    <w:rsid w:val="00C30381"/>
    <w:rsid w:val="00C779E8"/>
    <w:rsid w:val="00C8438F"/>
    <w:rsid w:val="00D16C4B"/>
    <w:rsid w:val="00D17E25"/>
    <w:rsid w:val="00D95BE5"/>
    <w:rsid w:val="00E25097"/>
    <w:rsid w:val="00EA2A29"/>
    <w:rsid w:val="00F5158D"/>
    <w:rsid w:val="00F63DD7"/>
    <w:rsid w:val="00FB0EEA"/>
    <w:rsid w:val="00FE422C"/>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9162"/>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39"/>
    <w:rsid w:val="0007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70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2022-04-05T11:40:00Z</dcterms:created>
  <dcterms:modified xsi:type="dcterms:W3CDTF">2022-04-05T11:40:00Z</dcterms:modified>
</cp:coreProperties>
</file>